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CC0" w:rsidRPr="00457E9C" w:rsidRDefault="00DC7CC0" w:rsidP="00F1469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7E9C">
        <w:rPr>
          <w:rFonts w:ascii="Times New Roman" w:hAnsi="Times New Roman" w:cs="Times New Roman"/>
          <w:b/>
          <w:sz w:val="32"/>
          <w:szCs w:val="32"/>
        </w:rPr>
        <w:t>Metodika</w:t>
      </w: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22AC4">
        <w:rPr>
          <w:rFonts w:ascii="Times New Roman" w:hAnsi="Times New Roman" w:cs="Times New Roman"/>
          <w:b/>
          <w:sz w:val="24"/>
          <w:szCs w:val="24"/>
        </w:rPr>
        <w:t>Povýšení Varnsdorfu na město</w:t>
      </w: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22AC4">
        <w:rPr>
          <w:rFonts w:ascii="Times New Roman" w:hAnsi="Times New Roman" w:cs="Times New Roman"/>
          <w:b/>
          <w:sz w:val="24"/>
          <w:szCs w:val="24"/>
        </w:rPr>
        <w:t>Anotace lekce</w:t>
      </w: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AC4">
        <w:rPr>
          <w:rFonts w:ascii="Times New Roman" w:hAnsi="Times New Roman" w:cs="Times New Roman"/>
          <w:sz w:val="24"/>
          <w:szCs w:val="24"/>
        </w:rPr>
        <w:t xml:space="preserve">V lekci se žáci seznámí s důvody povyšování vesnice na město v 19. století. Blíže poznají proces povýšení a jeho důsledky v regionálním kontextu na modelovém příkladu města Varnsdorfu. Žáci budou v hodině pracovat s textovými a ikonografickými prameny.  </w:t>
      </w: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22AC4">
        <w:rPr>
          <w:rFonts w:ascii="Times New Roman" w:hAnsi="Times New Roman" w:cs="Times New Roman"/>
          <w:b/>
          <w:sz w:val="24"/>
          <w:szCs w:val="24"/>
        </w:rPr>
        <w:t>Badatelská otázka</w:t>
      </w: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45183A" w:rsidRPr="00522AC4" w:rsidRDefault="0045183A" w:rsidP="00DC7CC0">
      <w:pPr>
        <w:pStyle w:val="Bezmezer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Kdo rozhodl, že se z Varnsdorfu sta</w:t>
      </w:r>
      <w:r w:rsidR="00457E9C">
        <w:rPr>
          <w:rFonts w:ascii="Times New Roman" w:hAnsi="Times New Roman" w:cs="Times New Roman"/>
          <w:i/>
          <w:sz w:val="24"/>
          <w:szCs w:val="24"/>
        </w:rPr>
        <w:t>ne</w:t>
      </w:r>
      <w:r>
        <w:rPr>
          <w:rFonts w:ascii="Times New Roman" w:hAnsi="Times New Roman" w:cs="Times New Roman"/>
          <w:i/>
          <w:sz w:val="24"/>
          <w:szCs w:val="24"/>
        </w:rPr>
        <w:t xml:space="preserve"> město, a co se tím změnilo?</w:t>
      </w: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22AC4">
        <w:rPr>
          <w:rFonts w:ascii="Times New Roman" w:hAnsi="Times New Roman" w:cs="Times New Roman"/>
          <w:b/>
          <w:sz w:val="24"/>
          <w:szCs w:val="24"/>
        </w:rPr>
        <w:t>Vzdělávací cíle</w:t>
      </w: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Pr="00522AC4" w:rsidRDefault="00DC7CC0" w:rsidP="00457E9C">
      <w:pPr>
        <w:pStyle w:val="Bezmezer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AC4">
        <w:rPr>
          <w:rFonts w:ascii="Times New Roman" w:hAnsi="Times New Roman" w:cs="Times New Roman"/>
          <w:sz w:val="24"/>
          <w:szCs w:val="24"/>
        </w:rPr>
        <w:t>Žáci se seznámí s historickým okamžikem povýšení Varnsdorfu na město.</w:t>
      </w:r>
    </w:p>
    <w:p w:rsidR="00DC7CC0" w:rsidRPr="00522AC4" w:rsidRDefault="00DC7CC0" w:rsidP="00457E9C">
      <w:pPr>
        <w:pStyle w:val="Bezmezer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AC4">
        <w:rPr>
          <w:rFonts w:ascii="Times New Roman" w:hAnsi="Times New Roman" w:cs="Times New Roman"/>
          <w:sz w:val="24"/>
          <w:szCs w:val="24"/>
        </w:rPr>
        <w:t>Naučí se pracovat s historickým textem a mapou.</w:t>
      </w:r>
    </w:p>
    <w:p w:rsidR="00DC7CC0" w:rsidRPr="00522AC4" w:rsidRDefault="00DC7CC0" w:rsidP="00457E9C">
      <w:pPr>
        <w:pStyle w:val="Bezmezer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AC4">
        <w:rPr>
          <w:rFonts w:ascii="Times New Roman" w:hAnsi="Times New Roman" w:cs="Times New Roman"/>
          <w:sz w:val="24"/>
          <w:szCs w:val="24"/>
        </w:rPr>
        <w:t>Rozvíjí schopnost porovnávat zdroje a ověřovat informace.</w:t>
      </w:r>
    </w:p>
    <w:p w:rsidR="00DC7CC0" w:rsidRPr="00522AC4" w:rsidRDefault="00DC7CC0" w:rsidP="00457E9C">
      <w:pPr>
        <w:pStyle w:val="Bezmezer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AC4">
        <w:rPr>
          <w:rFonts w:ascii="Times New Roman" w:hAnsi="Times New Roman" w:cs="Times New Roman"/>
          <w:sz w:val="24"/>
          <w:szCs w:val="24"/>
        </w:rPr>
        <w:t>Vyzkouší si psaní kurentem a navrhnou vlastní městský znak.</w:t>
      </w:r>
    </w:p>
    <w:p w:rsidR="00DC7CC0" w:rsidRPr="00522AC4" w:rsidRDefault="00DC7CC0" w:rsidP="00457E9C">
      <w:pPr>
        <w:pStyle w:val="Bezmezer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AC4">
        <w:rPr>
          <w:rFonts w:ascii="Times New Roman" w:hAnsi="Times New Roman" w:cs="Times New Roman"/>
          <w:sz w:val="24"/>
          <w:szCs w:val="24"/>
        </w:rPr>
        <w:t>Posílí regionální identitu a vztah k místním dějinám.</w:t>
      </w: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22AC4">
        <w:rPr>
          <w:rFonts w:ascii="Times New Roman" w:hAnsi="Times New Roman" w:cs="Times New Roman"/>
          <w:b/>
          <w:sz w:val="24"/>
          <w:szCs w:val="24"/>
        </w:rPr>
        <w:t>Badatelské dovednosti</w:t>
      </w: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C7CC0" w:rsidRPr="00522AC4" w:rsidRDefault="00DC7CC0" w:rsidP="00457E9C">
      <w:pPr>
        <w:pStyle w:val="Bezmezer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AC4">
        <w:rPr>
          <w:rFonts w:ascii="Times New Roman" w:hAnsi="Times New Roman" w:cs="Times New Roman"/>
          <w:sz w:val="24"/>
          <w:szCs w:val="24"/>
        </w:rPr>
        <w:t>Žáci formulují vlastní hypotézy na základě textových informací a historických fotografií.</w:t>
      </w:r>
    </w:p>
    <w:p w:rsidR="00DC7CC0" w:rsidRPr="00522AC4" w:rsidRDefault="00DC7CC0" w:rsidP="00457E9C">
      <w:pPr>
        <w:pStyle w:val="Bezmezer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AC4">
        <w:rPr>
          <w:rFonts w:ascii="Times New Roman" w:hAnsi="Times New Roman" w:cs="Times New Roman"/>
          <w:sz w:val="24"/>
          <w:szCs w:val="24"/>
        </w:rPr>
        <w:t>Při práci s různými zdroji (tabulka, fotografie, text) vyvozují konkrétní závěry.</w:t>
      </w:r>
    </w:p>
    <w:p w:rsidR="00DC7CC0" w:rsidRPr="00522AC4" w:rsidRDefault="00DC7CC0" w:rsidP="00457E9C">
      <w:pPr>
        <w:pStyle w:val="Bezmezer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AC4">
        <w:rPr>
          <w:rFonts w:ascii="Times New Roman" w:hAnsi="Times New Roman" w:cs="Times New Roman"/>
          <w:sz w:val="24"/>
          <w:szCs w:val="24"/>
        </w:rPr>
        <w:t xml:space="preserve">Seznámí se s existencí jiného druhu písma </w:t>
      </w:r>
    </w:p>
    <w:p w:rsidR="00DC7CC0" w:rsidRPr="00522AC4" w:rsidRDefault="00DC7CC0" w:rsidP="00457E9C">
      <w:pPr>
        <w:pStyle w:val="Bezmezer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AC4">
        <w:rPr>
          <w:rFonts w:ascii="Times New Roman" w:hAnsi="Times New Roman" w:cs="Times New Roman"/>
          <w:sz w:val="24"/>
          <w:szCs w:val="24"/>
        </w:rPr>
        <w:t>Naučí se pracovat s historickými kartografickými materiály</w:t>
      </w: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22AC4">
        <w:rPr>
          <w:rFonts w:ascii="Times New Roman" w:hAnsi="Times New Roman" w:cs="Times New Roman"/>
          <w:b/>
          <w:sz w:val="24"/>
          <w:szCs w:val="24"/>
        </w:rPr>
        <w:t>Vzdělávací obsah</w:t>
      </w: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val="cs"/>
        </w:rPr>
      </w:pP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val="cs"/>
        </w:rPr>
      </w:pPr>
      <w:r w:rsidRPr="00522AC4">
        <w:rPr>
          <w:rFonts w:ascii="Times New Roman" w:hAnsi="Times New Roman" w:cs="Times New Roman"/>
          <w:sz w:val="24"/>
          <w:szCs w:val="24"/>
          <w:lang w:val="cs"/>
        </w:rPr>
        <w:t>Člověk a společnost – dějepis, regionální historie</w:t>
      </w: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val="cs"/>
        </w:rPr>
      </w:pP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2AC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Řešení pro učitele</w:t>
      </w:r>
    </w:p>
    <w:p w:rsidR="00DC7CC0" w:rsidRDefault="00DC7CC0" w:rsidP="00DC7CC0">
      <w:pPr>
        <w:pStyle w:val="Bezmezer"/>
        <w:spacing w:line="276" w:lineRule="auto"/>
        <w:rPr>
          <w:rStyle w:val="oypena"/>
          <w:rFonts w:ascii="Times New Roman" w:hAnsi="Times New Roman" w:cs="Times New Roman"/>
          <w:b/>
          <w:sz w:val="24"/>
          <w:szCs w:val="24"/>
        </w:rPr>
      </w:pPr>
    </w:p>
    <w:p w:rsidR="00DC7CC0" w:rsidRPr="008550C6" w:rsidRDefault="00DC7CC0" w:rsidP="00DC7CC0">
      <w:pPr>
        <w:pStyle w:val="Bezmezer"/>
        <w:spacing w:line="276" w:lineRule="auto"/>
        <w:rPr>
          <w:rStyle w:val="oypena"/>
          <w:rFonts w:ascii="Times New Roman" w:hAnsi="Times New Roman" w:cs="Times New Roman"/>
          <w:b/>
          <w:sz w:val="24"/>
          <w:szCs w:val="24"/>
        </w:rPr>
      </w:pPr>
      <w:r w:rsidRPr="008550C6">
        <w:rPr>
          <w:rStyle w:val="oypena"/>
          <w:rFonts w:ascii="Times New Roman" w:hAnsi="Times New Roman" w:cs="Times New Roman"/>
          <w:b/>
          <w:sz w:val="24"/>
          <w:szCs w:val="24"/>
        </w:rPr>
        <w:t>Povýšení Varnsdorfu na město</w:t>
      </w: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b/>
          <w:color w:val="0E0E0E"/>
          <w:sz w:val="24"/>
          <w:szCs w:val="24"/>
        </w:rPr>
      </w:pPr>
    </w:p>
    <w:p w:rsidR="00DC7CC0" w:rsidRPr="00A64BBD" w:rsidRDefault="00DC7CC0" w:rsidP="00DC7CC0">
      <w:pPr>
        <w:pStyle w:val="Bezmezer"/>
        <w:spacing w:line="276" w:lineRule="auto"/>
        <w:rPr>
          <w:rFonts w:ascii="Times New Roman" w:hAnsi="Times New Roman" w:cs="Times New Roman"/>
          <w:i/>
          <w:color w:val="0E0E0E"/>
          <w:sz w:val="24"/>
          <w:szCs w:val="24"/>
        </w:rPr>
      </w:pPr>
      <w:r w:rsidRPr="00A64BBD">
        <w:rPr>
          <w:rFonts w:ascii="Times New Roman" w:hAnsi="Times New Roman" w:cs="Times New Roman"/>
          <w:i/>
          <w:color w:val="0E0E0E"/>
          <w:sz w:val="24"/>
          <w:szCs w:val="24"/>
        </w:rPr>
        <w:t>Základní informace k tématu:</w:t>
      </w: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b/>
          <w:color w:val="0E0E0E"/>
          <w:sz w:val="24"/>
          <w:szCs w:val="24"/>
        </w:rPr>
      </w:pP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AC4">
        <w:rPr>
          <w:rStyle w:val="oypena"/>
          <w:rFonts w:ascii="Times New Roman" w:hAnsi="Times New Roman" w:cs="Times New Roman"/>
          <w:sz w:val="24"/>
          <w:szCs w:val="24"/>
        </w:rPr>
        <w:t xml:space="preserve">Varnsdorf byl povýšen na město 28. července 1868. </w:t>
      </w:r>
    </w:p>
    <w:p w:rsidR="00DC7CC0" w:rsidRDefault="00DC7CC0" w:rsidP="00DC7CC0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DC7CC0" w:rsidRPr="000F2AC9" w:rsidRDefault="00DC7CC0" w:rsidP="00DC7CC0">
      <w:pPr>
        <w:pStyle w:val="Bezmezer"/>
        <w:spacing w:line="276" w:lineRule="auto"/>
        <w:rPr>
          <w:rStyle w:val="oypena"/>
          <w:rFonts w:ascii="Times New Roman" w:hAnsi="Times New Roman" w:cs="Times New Roman"/>
          <w:b/>
          <w:sz w:val="24"/>
          <w:szCs w:val="24"/>
        </w:rPr>
      </w:pPr>
      <w:r w:rsidRPr="000F2AC9">
        <w:rPr>
          <w:rStyle w:val="oypena"/>
          <w:rFonts w:ascii="Times New Roman" w:hAnsi="Times New Roman" w:cs="Times New Roman"/>
          <w:b/>
          <w:sz w:val="24"/>
          <w:szCs w:val="24"/>
        </w:rPr>
        <w:t xml:space="preserve">Co tomu předcházelo? </w:t>
      </w: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Pr="00522AC4" w:rsidRDefault="00DC7CC0" w:rsidP="00DC7CC0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  <w:r w:rsidRPr="00522AC4">
        <w:rPr>
          <w:rStyle w:val="oypena"/>
          <w:rFonts w:ascii="Times New Roman" w:hAnsi="Times New Roman" w:cs="Times New Roman"/>
          <w:sz w:val="24"/>
          <w:szCs w:val="24"/>
        </w:rPr>
        <w:t xml:space="preserve">Varnsdorf byl součástí rumburského panství, které patřilo od roku 1681 knížeti Antonu Florianu </w:t>
      </w:r>
      <w:proofErr w:type="spellStart"/>
      <w:r w:rsidRPr="00522AC4">
        <w:rPr>
          <w:rStyle w:val="oypena"/>
          <w:rFonts w:ascii="Times New Roman" w:hAnsi="Times New Roman" w:cs="Times New Roman"/>
          <w:sz w:val="24"/>
          <w:szCs w:val="24"/>
        </w:rPr>
        <w:t>Lichtenštejnovi</w:t>
      </w:r>
      <w:proofErr w:type="spellEnd"/>
      <w:r w:rsidRPr="00522AC4">
        <w:rPr>
          <w:rStyle w:val="oypena"/>
          <w:rFonts w:ascii="Times New Roman" w:hAnsi="Times New Roman" w:cs="Times New Roman"/>
          <w:sz w:val="24"/>
          <w:szCs w:val="24"/>
        </w:rPr>
        <w:t xml:space="preserve">. Kníže Anton Florian se rozhodl na novém dominiu provést radikální hospodářské změny. Opustil nerentabilní zemědělství a začal podporovat řemeslnou výrobu a podnikání. Na části svých pozemků založil nové vesnice. Jenom v bezprostředním okolí Varnsdorfu jich vzniklo mezi léty 1689 až 1783 hned pět. Dostaly jména </w:t>
      </w:r>
      <w:proofErr w:type="spellStart"/>
      <w:r w:rsidRPr="00522AC4">
        <w:rPr>
          <w:rStyle w:val="oypena"/>
          <w:rFonts w:ascii="Times New Roman" w:hAnsi="Times New Roman" w:cs="Times New Roman"/>
          <w:sz w:val="24"/>
          <w:szCs w:val="24"/>
        </w:rPr>
        <w:t>Neuwarnsdorf</w:t>
      </w:r>
      <w:proofErr w:type="spellEnd"/>
      <w:r w:rsidRPr="00522AC4">
        <w:rPr>
          <w:rStyle w:val="oypena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AC4">
        <w:rPr>
          <w:rStyle w:val="oypena"/>
          <w:rFonts w:ascii="Times New Roman" w:hAnsi="Times New Roman" w:cs="Times New Roman"/>
          <w:sz w:val="24"/>
          <w:szCs w:val="24"/>
        </w:rPr>
        <w:t>Floriansdorf</w:t>
      </w:r>
      <w:proofErr w:type="spellEnd"/>
      <w:r w:rsidRPr="00522AC4">
        <w:rPr>
          <w:rStyle w:val="oypena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AC4">
        <w:rPr>
          <w:rStyle w:val="oypena"/>
          <w:rFonts w:ascii="Times New Roman" w:hAnsi="Times New Roman" w:cs="Times New Roman"/>
          <w:sz w:val="24"/>
          <w:szCs w:val="24"/>
        </w:rPr>
        <w:t>Karlsdorf</w:t>
      </w:r>
      <w:proofErr w:type="spellEnd"/>
      <w:r w:rsidRPr="00522AC4">
        <w:rPr>
          <w:rStyle w:val="oypena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AC4">
        <w:rPr>
          <w:rStyle w:val="oypena"/>
          <w:rFonts w:ascii="Times New Roman" w:hAnsi="Times New Roman" w:cs="Times New Roman"/>
          <w:sz w:val="24"/>
          <w:szCs w:val="24"/>
        </w:rPr>
        <w:t>Altfranzenthal</w:t>
      </w:r>
      <w:proofErr w:type="spellEnd"/>
      <w:r w:rsidRPr="00522AC4">
        <w:rPr>
          <w:rStyle w:val="oypena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22AC4">
        <w:rPr>
          <w:rStyle w:val="oypena"/>
          <w:rFonts w:ascii="Times New Roman" w:hAnsi="Times New Roman" w:cs="Times New Roman"/>
          <w:sz w:val="24"/>
          <w:szCs w:val="24"/>
        </w:rPr>
        <w:t>Neufranzenthal</w:t>
      </w:r>
      <w:proofErr w:type="spellEnd"/>
      <w:r w:rsidRPr="00522AC4">
        <w:rPr>
          <w:rStyle w:val="oypena"/>
          <w:rFonts w:ascii="Times New Roman" w:hAnsi="Times New Roman" w:cs="Times New Roman"/>
          <w:sz w:val="24"/>
          <w:szCs w:val="24"/>
        </w:rPr>
        <w:t>. Původní obec získala kvůli odlišení přízvisko Alt-</w:t>
      </w:r>
      <w:proofErr w:type="spellStart"/>
      <w:r w:rsidRPr="00522AC4">
        <w:rPr>
          <w:rStyle w:val="oypena"/>
          <w:rFonts w:ascii="Times New Roman" w:hAnsi="Times New Roman" w:cs="Times New Roman"/>
          <w:sz w:val="24"/>
          <w:szCs w:val="24"/>
        </w:rPr>
        <w:t>Warnsdorf</w:t>
      </w:r>
      <w:proofErr w:type="spellEnd"/>
      <w:r w:rsidRPr="00522AC4">
        <w:rPr>
          <w:rStyle w:val="oypena"/>
          <w:rFonts w:ascii="Times New Roman" w:hAnsi="Times New Roman" w:cs="Times New Roman"/>
          <w:sz w:val="24"/>
          <w:szCs w:val="24"/>
        </w:rPr>
        <w:t xml:space="preserve">. Prozíravý tah </w:t>
      </w:r>
      <w:proofErr w:type="spellStart"/>
      <w:r w:rsidRPr="00522AC4">
        <w:rPr>
          <w:rStyle w:val="oypena"/>
          <w:rFonts w:ascii="Times New Roman" w:hAnsi="Times New Roman" w:cs="Times New Roman"/>
          <w:sz w:val="24"/>
          <w:szCs w:val="24"/>
        </w:rPr>
        <w:t>Lichtenštejnů</w:t>
      </w:r>
      <w:proofErr w:type="spellEnd"/>
      <w:r w:rsidRPr="00522AC4">
        <w:rPr>
          <w:rStyle w:val="oypena"/>
          <w:rFonts w:ascii="Times New Roman" w:hAnsi="Times New Roman" w:cs="Times New Roman"/>
          <w:sz w:val="24"/>
          <w:szCs w:val="24"/>
        </w:rPr>
        <w:t xml:space="preserve"> ve spojitosti s rozvojem podpory řemeslné výroby a podnikání v celé monarchii vedl k prosperitě nejen ve Varnsdorfu, ale také v celém Šluknovském výběžku.</w:t>
      </w: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AC4">
        <w:rPr>
          <w:rStyle w:val="oypena"/>
          <w:rFonts w:ascii="Times New Roman" w:hAnsi="Times New Roman" w:cs="Times New Roman"/>
          <w:sz w:val="24"/>
          <w:szCs w:val="24"/>
        </w:rPr>
        <w:t xml:space="preserve"> </w:t>
      </w: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AC4">
        <w:rPr>
          <w:rStyle w:val="oypena"/>
          <w:rFonts w:ascii="Times New Roman" w:hAnsi="Times New Roman" w:cs="Times New Roman"/>
          <w:sz w:val="24"/>
          <w:szCs w:val="24"/>
        </w:rPr>
        <w:t>Díky rozmachu textilní výroby prošel Varnsdorf ve druhé polovině 18. století a v prvních desetiletích století následujícího hospodářským a populačním rozmachem, což dobře dokumentují počty obyvatel v grafu.</w:t>
      </w:r>
    </w:p>
    <w:p w:rsidR="00457E9C" w:rsidRDefault="00457E9C" w:rsidP="00DC7CC0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DC7CC0" w:rsidRPr="00522AC4" w:rsidRDefault="00DC7CC0" w:rsidP="00DC7CC0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  <w:r w:rsidRPr="00522AC4">
        <w:rPr>
          <w:rStyle w:val="oypena"/>
          <w:rFonts w:ascii="Times New Roman" w:hAnsi="Times New Roman" w:cs="Times New Roman"/>
          <w:sz w:val="24"/>
          <w:szCs w:val="24"/>
        </w:rPr>
        <w:t>Celá aglomerace se stala do poloviny 19. století významným průmyslovým centrem celého regionu. 9. dubna 1849 došlo ke sloučení výše jmenovaných šesti vesnic do jedné, která nesla jméno Varnsdorf.</w:t>
      </w:r>
      <w:r w:rsidR="00457E9C">
        <w:rPr>
          <w:rStyle w:val="oypena"/>
          <w:rFonts w:ascii="Times New Roman" w:hAnsi="Times New Roman" w:cs="Times New Roman"/>
          <w:sz w:val="24"/>
          <w:szCs w:val="24"/>
        </w:rPr>
        <w:t xml:space="preserve"> </w:t>
      </w:r>
      <w:r w:rsidRPr="00522AC4">
        <w:rPr>
          <w:rStyle w:val="oypena"/>
          <w:rFonts w:ascii="Times New Roman" w:hAnsi="Times New Roman" w:cs="Times New Roman"/>
          <w:sz w:val="24"/>
          <w:szCs w:val="24"/>
        </w:rPr>
        <w:t xml:space="preserve">Pokračující rozvoj Varnsdorfu spojený s růstem počtu obyvatel a hospodářského významu, vedl k dalšímu logickému kroku, kterým bylo podání žádosti o povýšení na město. </w:t>
      </w: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AC4">
        <w:rPr>
          <w:rFonts w:ascii="Times New Roman" w:hAnsi="Times New Roman" w:cs="Times New Roman"/>
          <w:sz w:val="24"/>
          <w:szCs w:val="24"/>
        </w:rPr>
        <w:t>Důvody pro povýšení vesnice na město v 19. století byly:</w:t>
      </w: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AC4">
        <w:rPr>
          <w:rStyle w:val="oypena"/>
          <w:rFonts w:ascii="Times New Roman" w:hAnsi="Times New Roman" w:cs="Times New Roman"/>
          <w:sz w:val="24"/>
          <w:szCs w:val="24"/>
        </w:rPr>
        <w:t>1. Ekonomické</w:t>
      </w: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AC4">
        <w:rPr>
          <w:rStyle w:val="oypena"/>
          <w:rFonts w:ascii="Times New Roman" w:hAnsi="Times New Roman" w:cs="Times New Roman"/>
          <w:sz w:val="24"/>
          <w:szCs w:val="24"/>
        </w:rPr>
        <w:t>Povýšení na město vytvářelo lepší podmínky pro další rozvoj obchodu, řemesel a průmyslu. Důležitý byl i rozvoj infrastruktury (silnice, železnice, poštovní spojení, telegraf, telefonní sít). Výhodou byla možnost pořádání pravidelných trhů či jarmarků.</w:t>
      </w:r>
    </w:p>
    <w:p w:rsidR="00DC7CC0" w:rsidRPr="00522AC4" w:rsidRDefault="00DC7CC0" w:rsidP="00DC7CC0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AC4">
        <w:rPr>
          <w:rStyle w:val="oypena"/>
          <w:rFonts w:ascii="Times New Roman" w:hAnsi="Times New Roman" w:cs="Times New Roman"/>
          <w:sz w:val="24"/>
          <w:szCs w:val="24"/>
        </w:rPr>
        <w:t xml:space="preserve">2. Správní </w:t>
      </w: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AC4">
        <w:rPr>
          <w:rStyle w:val="oypena"/>
          <w:rFonts w:ascii="Times New Roman" w:hAnsi="Times New Roman" w:cs="Times New Roman"/>
          <w:sz w:val="24"/>
          <w:szCs w:val="24"/>
        </w:rPr>
        <w:t>Město mělo ve srovnání s vesnicí větší autonomii a správní pravomoci při rozhodování. Funkční městská samospráva umožňovala rychlejší řešení místních záležitostí, jako byla výstavba škol, komunikací nebo obecně prospěšných zařízení.</w:t>
      </w:r>
    </w:p>
    <w:p w:rsidR="00DC7CC0" w:rsidRPr="00522AC4" w:rsidRDefault="00DC7CC0" w:rsidP="00DC7CC0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AC4">
        <w:rPr>
          <w:rStyle w:val="oypena"/>
          <w:rFonts w:ascii="Times New Roman" w:hAnsi="Times New Roman" w:cs="Times New Roman"/>
          <w:sz w:val="24"/>
          <w:szCs w:val="24"/>
        </w:rPr>
        <w:t>3. Demografické</w:t>
      </w: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AC4">
        <w:rPr>
          <w:rStyle w:val="oypena"/>
          <w:rFonts w:ascii="Times New Roman" w:hAnsi="Times New Roman" w:cs="Times New Roman"/>
          <w:sz w:val="24"/>
          <w:szCs w:val="24"/>
        </w:rPr>
        <w:lastRenderedPageBreak/>
        <w:t>Některé vesnice se v důsledku rozvoje řemesel, průmyslu a obchodu staly významnými lokálními centry, ve kterých strmě narůstal i počet obyvatel, aby vše odpovídalo jejich významu, bývaly povýšeny na město.</w:t>
      </w:r>
    </w:p>
    <w:p w:rsidR="00DC7CC0" w:rsidRPr="00522AC4" w:rsidRDefault="00DC7CC0" w:rsidP="00DC7CC0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AC4">
        <w:rPr>
          <w:rStyle w:val="oypena"/>
          <w:rFonts w:ascii="Times New Roman" w:hAnsi="Times New Roman" w:cs="Times New Roman"/>
          <w:sz w:val="24"/>
          <w:szCs w:val="24"/>
        </w:rPr>
        <w:t>4. Prestižní</w:t>
      </w: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AC4">
        <w:rPr>
          <w:rStyle w:val="oypena"/>
          <w:rFonts w:ascii="Times New Roman" w:hAnsi="Times New Roman" w:cs="Times New Roman"/>
          <w:sz w:val="24"/>
          <w:szCs w:val="24"/>
        </w:rPr>
        <w:t xml:space="preserve">Povýšením na město se zvyšovala prestiž dané obce. Její obyvatelé mohli získat lepší přístup ke vzdělání, kultuře i službám. </w:t>
      </w: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b/>
          <w:color w:val="0E0E0E"/>
          <w:sz w:val="24"/>
          <w:szCs w:val="24"/>
        </w:rPr>
      </w:pP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b/>
          <w:color w:val="0E0E0E"/>
          <w:sz w:val="24"/>
          <w:szCs w:val="24"/>
        </w:rPr>
      </w:pPr>
      <w:r>
        <w:rPr>
          <w:rFonts w:ascii="Times New Roman" w:hAnsi="Times New Roman" w:cs="Times New Roman"/>
          <w:b/>
          <w:color w:val="0E0E0E"/>
          <w:sz w:val="24"/>
          <w:szCs w:val="24"/>
        </w:rPr>
        <w:t>Úkoly</w:t>
      </w: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b/>
          <w:color w:val="0E0E0E"/>
          <w:sz w:val="24"/>
          <w:szCs w:val="24"/>
        </w:rPr>
      </w:pP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b/>
          <w:color w:val="0E0E0E"/>
          <w:sz w:val="24"/>
          <w:szCs w:val="24"/>
        </w:rPr>
      </w:pPr>
      <w:r>
        <w:rPr>
          <w:rFonts w:ascii="Times New Roman" w:hAnsi="Times New Roman" w:cs="Times New Roman"/>
          <w:b/>
          <w:color w:val="0E0E0E"/>
          <w:sz w:val="24"/>
          <w:szCs w:val="24"/>
        </w:rPr>
        <w:t xml:space="preserve">Žáci mohou pracovat individuálně nebo ve skupinách. Prezentují výsledky práce a postup jakým se dopracovali k řešení. </w:t>
      </w: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b/>
          <w:color w:val="0E0E0E"/>
          <w:sz w:val="24"/>
          <w:szCs w:val="24"/>
        </w:rPr>
      </w:pPr>
    </w:p>
    <w:p w:rsidR="00DC7CC0" w:rsidRPr="008550C6" w:rsidRDefault="00DC7CC0" w:rsidP="00DC7CC0">
      <w:pPr>
        <w:pStyle w:val="Bezmezer"/>
        <w:spacing w:line="276" w:lineRule="auto"/>
        <w:rPr>
          <w:rStyle w:val="oypena"/>
          <w:rFonts w:ascii="Times New Roman" w:hAnsi="Times New Roman" w:cs="Times New Roman"/>
          <w:b/>
          <w:sz w:val="24"/>
          <w:szCs w:val="24"/>
        </w:rPr>
      </w:pPr>
      <w:r w:rsidRPr="008550C6">
        <w:rPr>
          <w:rStyle w:val="oypena"/>
          <w:rFonts w:ascii="Times New Roman" w:hAnsi="Times New Roman" w:cs="Times New Roman"/>
          <w:b/>
          <w:sz w:val="24"/>
          <w:szCs w:val="24"/>
        </w:rPr>
        <w:t>1. Kdo povýšil Varnsdorf na město?</w:t>
      </w: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Žáci nejprve utvoří hypotézu, kterou následně ověří v přiloženém textu. </w:t>
      </w: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Správná odpověď: císař František Josef I. </w:t>
      </w: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Default="00DC7CC0" w:rsidP="00DC7CC0">
      <w:pPr>
        <w:pStyle w:val="Bezmezer"/>
        <w:spacing w:line="276" w:lineRule="auto"/>
        <w:rPr>
          <w:rStyle w:val="oypena"/>
          <w:rFonts w:ascii="Times New Roman" w:hAnsi="Times New Roman" w:cs="Times New Roman"/>
          <w:b/>
          <w:sz w:val="24"/>
          <w:szCs w:val="24"/>
        </w:rPr>
      </w:pPr>
      <w:r w:rsidRPr="00522AC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550C6">
        <w:rPr>
          <w:rStyle w:val="oypena"/>
          <w:rFonts w:ascii="Times New Roman" w:hAnsi="Times New Roman" w:cs="Times New Roman"/>
          <w:b/>
          <w:sz w:val="24"/>
          <w:szCs w:val="24"/>
        </w:rPr>
        <w:t xml:space="preserve">Napiš kurentem </w:t>
      </w:r>
      <w:proofErr w:type="spellStart"/>
      <w:r w:rsidRPr="008550C6">
        <w:rPr>
          <w:rStyle w:val="oypena"/>
          <w:rFonts w:ascii="Times New Roman" w:hAnsi="Times New Roman" w:cs="Times New Roman"/>
          <w:b/>
          <w:sz w:val="24"/>
          <w:szCs w:val="24"/>
        </w:rPr>
        <w:t>Stadt</w:t>
      </w:r>
      <w:proofErr w:type="spellEnd"/>
      <w:r w:rsidRPr="008550C6">
        <w:rPr>
          <w:rStyle w:val="oypena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50C6">
        <w:rPr>
          <w:rStyle w:val="oypena"/>
          <w:rFonts w:ascii="Times New Roman" w:hAnsi="Times New Roman" w:cs="Times New Roman"/>
          <w:b/>
          <w:sz w:val="24"/>
          <w:szCs w:val="24"/>
        </w:rPr>
        <w:t>Warnsdorf</w:t>
      </w:r>
      <w:proofErr w:type="spellEnd"/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si podle vzorové tabulky vyzkouší napsat jméno města novogotickou kurzivou – kurentem.</w:t>
      </w: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Default="00DC7CC0" w:rsidP="00DC7CC0">
      <w:pPr>
        <w:pStyle w:val="Bezmezer"/>
        <w:spacing w:line="276" w:lineRule="auto"/>
        <w:rPr>
          <w:rStyle w:val="oypena"/>
          <w:rFonts w:ascii="Times New Roman" w:hAnsi="Times New Roman" w:cs="Times New Roman"/>
          <w:b/>
          <w:sz w:val="24"/>
          <w:szCs w:val="24"/>
        </w:rPr>
      </w:pPr>
      <w:r w:rsidRPr="008550C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8550C6">
        <w:rPr>
          <w:rStyle w:val="oypena"/>
          <w:rFonts w:ascii="Times New Roman" w:hAnsi="Times New Roman" w:cs="Times New Roman"/>
          <w:b/>
          <w:sz w:val="24"/>
          <w:szCs w:val="24"/>
        </w:rPr>
        <w:t>Kdo byl prvním starostou?</w:t>
      </w:r>
    </w:p>
    <w:p w:rsidR="00DC7CC0" w:rsidRDefault="00DC7CC0" w:rsidP="00DC7CC0">
      <w:pPr>
        <w:pStyle w:val="Bezmezer"/>
        <w:spacing w:line="276" w:lineRule="auto"/>
        <w:rPr>
          <w:rStyle w:val="oypena"/>
          <w:rFonts w:ascii="Times New Roman" w:hAnsi="Times New Roman" w:cs="Times New Roman"/>
          <w:b/>
          <w:sz w:val="24"/>
          <w:szCs w:val="24"/>
        </w:rPr>
      </w:pPr>
    </w:p>
    <w:p w:rsidR="00DC7CC0" w:rsidRDefault="00DC7CC0" w:rsidP="00DC7CC0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  <w:r w:rsidRPr="003640DD">
        <w:rPr>
          <w:rStyle w:val="oypena"/>
          <w:rFonts w:ascii="Times New Roman" w:hAnsi="Times New Roman" w:cs="Times New Roman"/>
          <w:sz w:val="24"/>
          <w:szCs w:val="24"/>
        </w:rPr>
        <w:t xml:space="preserve">Žáci si prohlédnou tři historická vyobrazení a následnou dedukcí rozhodnou, kdo byl prvním starostou města. </w:t>
      </w:r>
    </w:p>
    <w:p w:rsidR="00DC7CC0" w:rsidRDefault="00DC7CC0" w:rsidP="00DC7CC0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DC7CC0" w:rsidRDefault="00DC7CC0" w:rsidP="00DC7CC0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  <w:r>
        <w:rPr>
          <w:rStyle w:val="oypena"/>
          <w:rFonts w:ascii="Times New Roman" w:hAnsi="Times New Roman" w:cs="Times New Roman"/>
          <w:sz w:val="24"/>
          <w:szCs w:val="24"/>
        </w:rPr>
        <w:t xml:space="preserve">Hypotézu ověří v učebnici regionálních dějin </w:t>
      </w:r>
      <w:proofErr w:type="spellStart"/>
      <w:r>
        <w:rPr>
          <w:rStyle w:val="oypena"/>
          <w:rFonts w:ascii="Times New Roman" w:hAnsi="Times New Roman" w:cs="Times New Roman"/>
          <w:sz w:val="24"/>
          <w:szCs w:val="24"/>
        </w:rPr>
        <w:t>Šluknovsko</w:t>
      </w:r>
      <w:proofErr w:type="spellEnd"/>
      <w:r>
        <w:rPr>
          <w:rStyle w:val="oypena"/>
          <w:rFonts w:ascii="Times New Roman" w:hAnsi="Times New Roman" w:cs="Times New Roman"/>
          <w:sz w:val="24"/>
          <w:szCs w:val="24"/>
        </w:rPr>
        <w:t xml:space="preserve"> za školou.</w:t>
      </w:r>
    </w:p>
    <w:p w:rsidR="00DC7CC0" w:rsidRDefault="00DC7CC0" w:rsidP="00DC7CC0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DC7CC0" w:rsidRPr="003640DD" w:rsidRDefault="00DC7CC0" w:rsidP="00DC7CC0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  <w:r>
        <w:rPr>
          <w:rStyle w:val="oypena"/>
          <w:rFonts w:ascii="Times New Roman" w:hAnsi="Times New Roman" w:cs="Times New Roman"/>
          <w:sz w:val="24"/>
          <w:szCs w:val="24"/>
        </w:rPr>
        <w:t xml:space="preserve">Správná odpověď je c. Anton </w:t>
      </w:r>
      <w:proofErr w:type="spellStart"/>
      <w:r>
        <w:rPr>
          <w:rStyle w:val="oypena"/>
          <w:rFonts w:ascii="Times New Roman" w:hAnsi="Times New Roman" w:cs="Times New Roman"/>
          <w:sz w:val="24"/>
          <w:szCs w:val="24"/>
        </w:rPr>
        <w:t>Engelmann</w:t>
      </w:r>
      <w:proofErr w:type="spellEnd"/>
      <w:r>
        <w:rPr>
          <w:rStyle w:val="oypena"/>
          <w:rFonts w:ascii="Times New Roman" w:hAnsi="Times New Roman" w:cs="Times New Roman"/>
          <w:sz w:val="24"/>
          <w:szCs w:val="24"/>
        </w:rPr>
        <w:t>.</w:t>
      </w:r>
    </w:p>
    <w:p w:rsidR="00DC7CC0" w:rsidRPr="008550C6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Default="00DC7CC0" w:rsidP="00DC7CC0">
      <w:pPr>
        <w:pStyle w:val="Bezmezer"/>
        <w:spacing w:line="276" w:lineRule="auto"/>
        <w:rPr>
          <w:rStyle w:val="oypena"/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550C6">
        <w:rPr>
          <w:rStyle w:val="oypena"/>
          <w:rFonts w:ascii="Times New Roman" w:hAnsi="Times New Roman" w:cs="Times New Roman"/>
          <w:b/>
          <w:sz w:val="24"/>
          <w:szCs w:val="24"/>
        </w:rPr>
        <w:t xml:space="preserve">4. Kde bylo první sídlo městského úřadu?                     </w:t>
      </w: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Hledání prvního sídla městského úřadu. </w:t>
      </w: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Řešení:</w:t>
      </w: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čísla popisného, které naleznou žáci v úryvku textu, najdou na mapě dům, ve kterém úřad sídlil. Jeho současnou podobu mohou zobrazit v panoramatickém zobrazení na Mapách.cz. </w:t>
      </w: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Srovnání historické a současné podoby stavby je možné použít i fotografie v prezentaci.  </w:t>
      </w: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550C6">
        <w:rPr>
          <w:rFonts w:ascii="Times New Roman" w:hAnsi="Times New Roman" w:cs="Times New Roman"/>
          <w:b/>
          <w:sz w:val="24"/>
          <w:szCs w:val="24"/>
        </w:rPr>
        <w:t>5. Městský znak</w:t>
      </w: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C7CC0" w:rsidRPr="007C7151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7151">
        <w:rPr>
          <w:rFonts w:ascii="Times New Roman" w:hAnsi="Times New Roman" w:cs="Times New Roman"/>
          <w:sz w:val="24"/>
          <w:szCs w:val="24"/>
        </w:rPr>
        <w:t xml:space="preserve">Žáci si vytvoří vlastní návrh městského znaku a posléze ho srovnají s jeho skutečnou podobou. </w:t>
      </w: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Vyobrazení podoby městského znaku bude promítané v prezentaci.</w:t>
      </w: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Pr="00A602ED" w:rsidRDefault="00DC7CC0" w:rsidP="00DC7CC0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602ED">
        <w:rPr>
          <w:rFonts w:ascii="Times New Roman" w:hAnsi="Times New Roman" w:cs="Times New Roman"/>
          <w:b/>
          <w:sz w:val="24"/>
          <w:szCs w:val="24"/>
        </w:rPr>
        <w:t>Shrnutí</w:t>
      </w: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Odpověď na badatelskou otázku:</w:t>
      </w: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2651C" w:rsidRPr="00522AC4" w:rsidRDefault="0092651C" w:rsidP="0092651C">
      <w:pPr>
        <w:pStyle w:val="Bezmezer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Kdo rozhodl, že se z Varnsdorfu stalo město, a co se tím změnilo?</w:t>
      </w: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21D4D" w:rsidRDefault="00DC7CC0" w:rsidP="00DC7CC0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  <w:r w:rsidRPr="00522AC4">
        <w:rPr>
          <w:rStyle w:val="oypena"/>
          <w:rFonts w:ascii="Times New Roman" w:hAnsi="Times New Roman" w:cs="Times New Roman"/>
          <w:sz w:val="24"/>
          <w:szCs w:val="24"/>
        </w:rPr>
        <w:t xml:space="preserve">Pokračující rozvoj Varnsdorfu spojený s růstem počtu obyvatel a hospodářského významu, vedl </w:t>
      </w:r>
      <w:r>
        <w:rPr>
          <w:rStyle w:val="oypena"/>
          <w:rFonts w:ascii="Times New Roman" w:hAnsi="Times New Roman" w:cs="Times New Roman"/>
          <w:sz w:val="24"/>
          <w:szCs w:val="24"/>
        </w:rPr>
        <w:t>obecní radu k podání žádost</w:t>
      </w:r>
      <w:r w:rsidRPr="00522AC4">
        <w:rPr>
          <w:rStyle w:val="oypena"/>
          <w:rFonts w:ascii="Times New Roman" w:hAnsi="Times New Roman" w:cs="Times New Roman"/>
          <w:sz w:val="24"/>
          <w:szCs w:val="24"/>
        </w:rPr>
        <w:t>i o povýšení na město.</w:t>
      </w:r>
      <w:r>
        <w:rPr>
          <w:rStyle w:val="oypena"/>
          <w:rFonts w:ascii="Times New Roman" w:hAnsi="Times New Roman" w:cs="Times New Roman"/>
          <w:sz w:val="24"/>
          <w:szCs w:val="24"/>
        </w:rPr>
        <w:t xml:space="preserve"> </w:t>
      </w:r>
    </w:p>
    <w:p w:rsidR="00921D4D" w:rsidRDefault="00921D4D" w:rsidP="00DC7CC0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92651C" w:rsidRDefault="0092651C" w:rsidP="00DC7CC0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  <w:r>
        <w:rPr>
          <w:rStyle w:val="oypena"/>
          <w:rFonts w:ascii="Times New Roman" w:hAnsi="Times New Roman" w:cs="Times New Roman"/>
          <w:sz w:val="24"/>
          <w:szCs w:val="24"/>
        </w:rPr>
        <w:t xml:space="preserve">O </w:t>
      </w:r>
      <w:r w:rsidR="00921D4D">
        <w:rPr>
          <w:rStyle w:val="oypena"/>
          <w:rFonts w:ascii="Times New Roman" w:hAnsi="Times New Roman" w:cs="Times New Roman"/>
          <w:sz w:val="24"/>
          <w:szCs w:val="24"/>
        </w:rPr>
        <w:t xml:space="preserve">schválení podané žádosti </w:t>
      </w:r>
      <w:r>
        <w:rPr>
          <w:rStyle w:val="oypena"/>
          <w:rFonts w:ascii="Times New Roman" w:hAnsi="Times New Roman" w:cs="Times New Roman"/>
          <w:sz w:val="24"/>
          <w:szCs w:val="24"/>
        </w:rPr>
        <w:t>rozhodl po předchozím administrativním procesu císař František Josef I.</w:t>
      </w:r>
    </w:p>
    <w:p w:rsidR="00DC7CC0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oypena"/>
          <w:rFonts w:ascii="Times New Roman" w:hAnsi="Times New Roman" w:cs="Times New Roman"/>
          <w:sz w:val="24"/>
          <w:szCs w:val="24"/>
        </w:rPr>
        <w:t>Aktem povýšení na město přestal být Varnsdorf vesnicí, získal nové úřady, vlastní městský znak, lepší podmínky pro rozvoj obchodu a průmyslu, větší autonomii a nové pravomoci. Také se zvýšila jeho prestiž.</w:t>
      </w:r>
      <w:r w:rsidRPr="00522AC4">
        <w:rPr>
          <w:rStyle w:val="oypena"/>
          <w:rFonts w:ascii="Times New Roman" w:hAnsi="Times New Roman" w:cs="Times New Roman"/>
          <w:sz w:val="24"/>
          <w:szCs w:val="24"/>
        </w:rPr>
        <w:t xml:space="preserve"> </w:t>
      </w:r>
    </w:p>
    <w:p w:rsidR="00DC7CC0" w:rsidRPr="00522AC4" w:rsidRDefault="00DC7CC0" w:rsidP="00DC7CC0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02ED" w:rsidRPr="00DC7CC0" w:rsidRDefault="00A602ED" w:rsidP="00DC7CC0"/>
    <w:sectPr w:rsidR="00A602ED" w:rsidRPr="00DC7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DF1"/>
    <w:multiLevelType w:val="multilevel"/>
    <w:tmpl w:val="80F25E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567D91"/>
    <w:multiLevelType w:val="hybridMultilevel"/>
    <w:tmpl w:val="E6DAD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C23F0"/>
    <w:multiLevelType w:val="hybridMultilevel"/>
    <w:tmpl w:val="AAD67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B5AA4"/>
    <w:multiLevelType w:val="hybridMultilevel"/>
    <w:tmpl w:val="1C426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64E87"/>
    <w:multiLevelType w:val="multilevel"/>
    <w:tmpl w:val="B720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EC247B"/>
    <w:multiLevelType w:val="multilevel"/>
    <w:tmpl w:val="72B89D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BB72848"/>
    <w:multiLevelType w:val="hybridMultilevel"/>
    <w:tmpl w:val="49D4C78C"/>
    <w:lvl w:ilvl="0" w:tplc="E2A09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43794"/>
    <w:multiLevelType w:val="hybridMultilevel"/>
    <w:tmpl w:val="CD7A3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35737"/>
    <w:multiLevelType w:val="hybridMultilevel"/>
    <w:tmpl w:val="296A4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45"/>
    <w:rsid w:val="00085882"/>
    <w:rsid w:val="00090CEE"/>
    <w:rsid w:val="000F2AC9"/>
    <w:rsid w:val="001052D7"/>
    <w:rsid w:val="001639B0"/>
    <w:rsid w:val="001B5301"/>
    <w:rsid w:val="0023645B"/>
    <w:rsid w:val="00304793"/>
    <w:rsid w:val="00343247"/>
    <w:rsid w:val="003640DD"/>
    <w:rsid w:val="0041750F"/>
    <w:rsid w:val="0045183A"/>
    <w:rsid w:val="00457E9C"/>
    <w:rsid w:val="00492945"/>
    <w:rsid w:val="004D1F32"/>
    <w:rsid w:val="00522AC4"/>
    <w:rsid w:val="00527CB5"/>
    <w:rsid w:val="00544EE7"/>
    <w:rsid w:val="0056266B"/>
    <w:rsid w:val="0056435B"/>
    <w:rsid w:val="0056630A"/>
    <w:rsid w:val="005B0524"/>
    <w:rsid w:val="00625FE3"/>
    <w:rsid w:val="00680136"/>
    <w:rsid w:val="00685AA8"/>
    <w:rsid w:val="00695766"/>
    <w:rsid w:val="0075737A"/>
    <w:rsid w:val="007C7151"/>
    <w:rsid w:val="00853F54"/>
    <w:rsid w:val="00921D4D"/>
    <w:rsid w:val="0092651C"/>
    <w:rsid w:val="00977110"/>
    <w:rsid w:val="00A6029C"/>
    <w:rsid w:val="00A602ED"/>
    <w:rsid w:val="00A64BBD"/>
    <w:rsid w:val="00AD7C00"/>
    <w:rsid w:val="00AF2829"/>
    <w:rsid w:val="00B40761"/>
    <w:rsid w:val="00B47A62"/>
    <w:rsid w:val="00BA1012"/>
    <w:rsid w:val="00C967E3"/>
    <w:rsid w:val="00CA504B"/>
    <w:rsid w:val="00D15FD5"/>
    <w:rsid w:val="00DA7095"/>
    <w:rsid w:val="00DC7CC0"/>
    <w:rsid w:val="00E76CD7"/>
    <w:rsid w:val="00F1469C"/>
    <w:rsid w:val="00F22D0C"/>
    <w:rsid w:val="00F87DBB"/>
    <w:rsid w:val="00FA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13A98-B93F-4B0E-9C41-3BC575DE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A1012"/>
    <w:pPr>
      <w:spacing w:after="0" w:line="276" w:lineRule="auto"/>
    </w:pPr>
    <w:rPr>
      <w:rFonts w:ascii="Arial" w:eastAsia="Arial" w:hAnsi="Arial" w:cs="Arial"/>
      <w:lang w:val="cs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663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2A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6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6266B"/>
    <w:rPr>
      <w:b/>
      <w:bCs/>
    </w:rPr>
  </w:style>
  <w:style w:type="paragraph" w:styleId="Bezmezer">
    <w:name w:val="No Spacing"/>
    <w:uiPriority w:val="1"/>
    <w:qFormat/>
    <w:rsid w:val="00FA45D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639B0"/>
    <w:pPr>
      <w:ind w:left="720"/>
      <w:contextualSpacing/>
    </w:pPr>
  </w:style>
  <w:style w:type="paragraph" w:customStyle="1" w:styleId="cvgsua">
    <w:name w:val="cvgsua"/>
    <w:basedOn w:val="Normln"/>
    <w:rsid w:val="00F8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Standardnpsmoodstavce"/>
    <w:rsid w:val="00F87DBB"/>
  </w:style>
  <w:style w:type="character" w:customStyle="1" w:styleId="Nadpis1Char">
    <w:name w:val="Nadpis 1 Char"/>
    <w:basedOn w:val="Standardnpsmoodstavce"/>
    <w:link w:val="Nadpis1"/>
    <w:uiPriority w:val="9"/>
    <w:rsid w:val="00566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2AC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763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Rybánský</dc:creator>
  <cp:keywords/>
  <dc:description/>
  <cp:lastModifiedBy>Josef Rybánský</cp:lastModifiedBy>
  <cp:revision>32</cp:revision>
  <dcterms:created xsi:type="dcterms:W3CDTF">2024-12-04T09:33:00Z</dcterms:created>
  <dcterms:modified xsi:type="dcterms:W3CDTF">2025-12-08T14:41:00Z</dcterms:modified>
</cp:coreProperties>
</file>